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643" w:rsidRPr="00E20643" w:rsidRDefault="00E20643" w:rsidP="00E20643">
      <w:r w:rsidRPr="00E20643">
        <w:rPr>
          <w:b/>
          <w:bCs/>
        </w:rPr>
        <w:br/>
        <w:t>Important 2015 MPIP Program Updates</w:t>
      </w:r>
    </w:p>
    <w:p w:rsidR="00E20643" w:rsidRPr="00E20643" w:rsidRDefault="00E20643" w:rsidP="00E20643">
      <w:r w:rsidRPr="00E20643">
        <w:t>Ohio Department of Medicaid (ODM) will be updating the MPIP system to comply with the newly released final rule “Electronic Health Record Incentive Program—Stage 3 and Modifications to Meaningful Use in 2015 through 2017.” This rule revises the Meaningful Use requirements for Program Years 2015 through 2017 and is commonly called, “Modified Stage 2.” The Modified Stage 2 rule goes into effect on </w:t>
      </w:r>
      <w:r w:rsidRPr="00E20643">
        <w:rPr>
          <w:b/>
          <w:bCs/>
        </w:rPr>
        <w:t>December 15, 2015</w:t>
      </w:r>
      <w:r w:rsidRPr="00E20643">
        <w:t>.</w:t>
      </w:r>
    </w:p>
    <w:p w:rsidR="00E20643" w:rsidRPr="00E20643" w:rsidRDefault="00E20643" w:rsidP="00E20643">
      <w:r w:rsidRPr="00E20643">
        <w:rPr>
          <w:b/>
          <w:bCs/>
        </w:rPr>
        <w:t> </w:t>
      </w:r>
    </w:p>
    <w:p w:rsidR="00E20643" w:rsidRPr="00E20643" w:rsidRDefault="00E20643" w:rsidP="00E20643">
      <w:r w:rsidRPr="00E20643">
        <w:rPr>
          <w:b/>
          <w:bCs/>
        </w:rPr>
        <w:t>What You Need to Know for Program Year 2015:</w:t>
      </w:r>
    </w:p>
    <w:p w:rsidR="00E20643" w:rsidRPr="00E20643" w:rsidRDefault="00E20643" w:rsidP="00E20643">
      <w:r w:rsidRPr="00E20643">
        <w:t>·         First year providers attesting to AIU </w:t>
      </w:r>
      <w:r w:rsidRPr="00E20643">
        <w:rPr>
          <w:b/>
          <w:bCs/>
        </w:rPr>
        <w:t>only </w:t>
      </w:r>
      <w:r w:rsidRPr="00E20643">
        <w:t>will not be impacted by system updates.</w:t>
      </w:r>
    </w:p>
    <w:p w:rsidR="00E20643" w:rsidRPr="00E20643" w:rsidRDefault="00E20643" w:rsidP="00E20643">
      <w:r w:rsidRPr="00E20643">
        <w:t>·         Providers wanting to attest to the current Stage 1 Meaningful Use requirements must submit their application in MPIP no later than November 13, 2015.</w:t>
      </w:r>
    </w:p>
    <w:p w:rsidR="00E20643" w:rsidRPr="00E20643" w:rsidRDefault="00E20643" w:rsidP="00E20643">
      <w:proofErr w:type="gramStart"/>
      <w:r w:rsidRPr="00E20643">
        <w:t>o</w:t>
      </w:r>
      <w:proofErr w:type="gramEnd"/>
      <w:r w:rsidRPr="00E20643">
        <w:t>   </w:t>
      </w:r>
      <w:r w:rsidRPr="00E20643">
        <w:rPr>
          <w:b/>
          <w:bCs/>
        </w:rPr>
        <w:t>Please check your email! </w:t>
      </w:r>
      <w:r w:rsidRPr="00E20643">
        <w:t>If additional information is needed to successfully process your Stage 1 2015 attestation, MPIP will send an email to the email address on file in the MPIP system. If additional documentation is required to support your attestation, it must be received in the MPIP system by noon on </w:t>
      </w:r>
      <w:r w:rsidRPr="00E20643">
        <w:rPr>
          <w:b/>
          <w:bCs/>
        </w:rPr>
        <w:t>November 20, 2015.</w:t>
      </w:r>
    </w:p>
    <w:p w:rsidR="00E20643" w:rsidRPr="00E20643" w:rsidRDefault="00E20643" w:rsidP="00E20643">
      <w:proofErr w:type="gramStart"/>
      <w:r w:rsidRPr="00E20643">
        <w:t>o</w:t>
      </w:r>
      <w:proofErr w:type="gramEnd"/>
      <w:r w:rsidRPr="00E20643">
        <w:t>   If you have any questions about your Stage 1 Meaningful Use enrollment, please call us at </w:t>
      </w:r>
      <w:hyperlink r:id="rId4" w:tgtFrame="_blank" w:history="1">
        <w:r w:rsidRPr="00E20643">
          <w:rPr>
            <w:rStyle w:val="Hyperlink"/>
          </w:rPr>
          <w:t>1-877-537-6747</w:t>
        </w:r>
      </w:hyperlink>
      <w:r w:rsidRPr="00E20643">
        <w:t>. The help desk is available Monday through Friday from 8:00 A.M. to 4:00 P.M.</w:t>
      </w:r>
    </w:p>
    <w:p w:rsidR="00E20643" w:rsidRPr="00E20643" w:rsidRDefault="00E20643" w:rsidP="00E20643">
      <w:r w:rsidRPr="00E20643">
        <w:t>·         </w:t>
      </w:r>
      <w:r w:rsidRPr="00E20643">
        <w:rPr>
          <w:b/>
          <w:bCs/>
        </w:rPr>
        <w:t>All meaningful use attestations will be removed from the MPIP System on November 20, 2015 at 5:00pm to allow for system upgrades.</w:t>
      </w:r>
    </w:p>
    <w:p w:rsidR="00E20643" w:rsidRPr="00E20643" w:rsidRDefault="00E20643" w:rsidP="00E20643">
      <w:proofErr w:type="gramStart"/>
      <w:r w:rsidRPr="00E20643">
        <w:t>o</w:t>
      </w:r>
      <w:proofErr w:type="gramEnd"/>
      <w:r w:rsidRPr="00E20643">
        <w:t>   All Meaningful Use attestations that are not in a “payment pending” status for Program Year 2015 will be required to attest to Modified Stage 2 Meaningful Use.</w:t>
      </w:r>
    </w:p>
    <w:p w:rsidR="00E20643" w:rsidRPr="00E20643" w:rsidRDefault="00E20643" w:rsidP="00E20643">
      <w:proofErr w:type="gramStart"/>
      <w:r w:rsidRPr="00E20643">
        <w:t>o</w:t>
      </w:r>
      <w:proofErr w:type="gramEnd"/>
      <w:r w:rsidRPr="00E20643">
        <w:t>   Starting in 2015, all providers will be required to attest to a single set of objectives and measures. Since this change may occur after providers have already started to work toward meaningful use in 2015, there are alternate exclusions and specifications within individual objectives for providers who were previously scheduled to be in Stage 1 of the EHR Incentive program.</w:t>
      </w:r>
    </w:p>
    <w:p w:rsidR="00E20643" w:rsidRPr="00E20643" w:rsidRDefault="00E20643" w:rsidP="00E20643">
      <w:r w:rsidRPr="00E20643">
        <w:t>·         The MPIP System will be unavailable from 5:00pm November 20, 2015 through January 3, 2016 to make required updates.</w:t>
      </w:r>
    </w:p>
    <w:p w:rsidR="00E20643" w:rsidRPr="00E20643" w:rsidRDefault="00E20643" w:rsidP="00E20643">
      <w:r w:rsidRPr="00E20643">
        <w:t>·         Providers will be able to attest to Modified Stage 2 Meaningful Use starting at 8:00am January 4, 2016 through April 29, 2016.</w:t>
      </w:r>
    </w:p>
    <w:p w:rsidR="00E20643" w:rsidRPr="00E20643" w:rsidRDefault="00E20643" w:rsidP="00E20643">
      <w:r w:rsidRPr="00E20643">
        <w:t> </w:t>
      </w:r>
    </w:p>
    <w:p w:rsidR="00E20643" w:rsidRPr="00E20643" w:rsidRDefault="00E20643" w:rsidP="00E20643">
      <w:r w:rsidRPr="00E20643">
        <w:t>Our help desk is available Monday through Friday from 8:00am to 4:00pm to assist providers with any questions. Give us a call at </w:t>
      </w:r>
      <w:hyperlink r:id="rId5" w:tgtFrame="_blank" w:history="1">
        <w:r w:rsidRPr="00E20643">
          <w:rPr>
            <w:rStyle w:val="Hyperlink"/>
          </w:rPr>
          <w:t>1-877-537-6747</w:t>
        </w:r>
      </w:hyperlink>
      <w:r w:rsidRPr="00E20643">
        <w:t>. You may also email your questions to </w:t>
      </w:r>
      <w:hyperlink r:id="rId6" w:tgtFrame="_blank" w:history="1">
        <w:r w:rsidRPr="00E20643">
          <w:rPr>
            <w:rStyle w:val="Hyperlink"/>
          </w:rPr>
          <w:t>mpip@medicaid.ohio.gov</w:t>
        </w:r>
      </w:hyperlink>
      <w:r w:rsidRPr="00E20643">
        <w:t>.</w:t>
      </w:r>
    </w:p>
    <w:p w:rsidR="00C40402" w:rsidRPr="00E20643" w:rsidRDefault="00C40402" w:rsidP="00E20643">
      <w:bookmarkStart w:id="0" w:name="_GoBack"/>
      <w:bookmarkEnd w:id="0"/>
    </w:p>
    <w:sectPr w:rsidR="00C40402" w:rsidRPr="00E206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643"/>
    <w:rsid w:val="0001125C"/>
    <w:rsid w:val="00020D2D"/>
    <w:rsid w:val="000403FE"/>
    <w:rsid w:val="00041E6A"/>
    <w:rsid w:val="00133868"/>
    <w:rsid w:val="00162F98"/>
    <w:rsid w:val="001B4063"/>
    <w:rsid w:val="001E5A06"/>
    <w:rsid w:val="001F66AE"/>
    <w:rsid w:val="00295C57"/>
    <w:rsid w:val="00296BC6"/>
    <w:rsid w:val="003149F4"/>
    <w:rsid w:val="00317AC1"/>
    <w:rsid w:val="00354F44"/>
    <w:rsid w:val="00463807"/>
    <w:rsid w:val="00497CF2"/>
    <w:rsid w:val="00515D7B"/>
    <w:rsid w:val="005D3154"/>
    <w:rsid w:val="005D347D"/>
    <w:rsid w:val="00617BA6"/>
    <w:rsid w:val="00692618"/>
    <w:rsid w:val="006C2649"/>
    <w:rsid w:val="006F438E"/>
    <w:rsid w:val="007268A8"/>
    <w:rsid w:val="00735293"/>
    <w:rsid w:val="007856B9"/>
    <w:rsid w:val="00844521"/>
    <w:rsid w:val="00882C81"/>
    <w:rsid w:val="008E006A"/>
    <w:rsid w:val="00922AF8"/>
    <w:rsid w:val="00A00CA6"/>
    <w:rsid w:val="00A41F01"/>
    <w:rsid w:val="00AE3A55"/>
    <w:rsid w:val="00B072E8"/>
    <w:rsid w:val="00C40402"/>
    <w:rsid w:val="00C863F3"/>
    <w:rsid w:val="00D008EE"/>
    <w:rsid w:val="00D10DEF"/>
    <w:rsid w:val="00D3279C"/>
    <w:rsid w:val="00D33E3A"/>
    <w:rsid w:val="00D51FCB"/>
    <w:rsid w:val="00D620CE"/>
    <w:rsid w:val="00DF1A29"/>
    <w:rsid w:val="00E20643"/>
    <w:rsid w:val="00E229E9"/>
    <w:rsid w:val="00E42C02"/>
    <w:rsid w:val="00F47EEB"/>
    <w:rsid w:val="00F603DD"/>
    <w:rsid w:val="00F73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D91D4B-3508-49A4-8A58-839BAB546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06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079250">
      <w:bodyDiv w:val="1"/>
      <w:marLeft w:val="0"/>
      <w:marRight w:val="0"/>
      <w:marTop w:val="0"/>
      <w:marBottom w:val="0"/>
      <w:divBdr>
        <w:top w:val="none" w:sz="0" w:space="0" w:color="auto"/>
        <w:left w:val="none" w:sz="0" w:space="0" w:color="auto"/>
        <w:bottom w:val="none" w:sz="0" w:space="0" w:color="auto"/>
        <w:right w:val="none" w:sz="0" w:space="0" w:color="auto"/>
      </w:divBdr>
      <w:divsChild>
        <w:div w:id="2001350619">
          <w:marLeft w:val="0"/>
          <w:marRight w:val="0"/>
          <w:marTop w:val="0"/>
          <w:marBottom w:val="0"/>
          <w:divBdr>
            <w:top w:val="none" w:sz="0" w:space="0" w:color="auto"/>
            <w:left w:val="none" w:sz="0" w:space="0" w:color="auto"/>
            <w:bottom w:val="none" w:sz="0" w:space="0" w:color="auto"/>
            <w:right w:val="none" w:sz="0" w:space="0" w:color="auto"/>
          </w:divBdr>
        </w:div>
        <w:div w:id="1938441742">
          <w:marLeft w:val="0"/>
          <w:marRight w:val="0"/>
          <w:marTop w:val="0"/>
          <w:marBottom w:val="0"/>
          <w:divBdr>
            <w:top w:val="none" w:sz="0" w:space="0" w:color="auto"/>
            <w:left w:val="none" w:sz="0" w:space="0" w:color="auto"/>
            <w:bottom w:val="none" w:sz="0" w:space="0" w:color="auto"/>
            <w:right w:val="none" w:sz="0" w:space="0" w:color="auto"/>
          </w:divBdr>
        </w:div>
        <w:div w:id="582179765">
          <w:marLeft w:val="0"/>
          <w:marRight w:val="0"/>
          <w:marTop w:val="0"/>
          <w:marBottom w:val="0"/>
          <w:divBdr>
            <w:top w:val="none" w:sz="0" w:space="0" w:color="auto"/>
            <w:left w:val="none" w:sz="0" w:space="0" w:color="auto"/>
            <w:bottom w:val="none" w:sz="0" w:space="0" w:color="auto"/>
            <w:right w:val="none" w:sz="0" w:space="0" w:color="auto"/>
          </w:divBdr>
        </w:div>
        <w:div w:id="1358191100">
          <w:marLeft w:val="0"/>
          <w:marRight w:val="0"/>
          <w:marTop w:val="0"/>
          <w:marBottom w:val="0"/>
          <w:divBdr>
            <w:top w:val="none" w:sz="0" w:space="0" w:color="auto"/>
            <w:left w:val="none" w:sz="0" w:space="0" w:color="auto"/>
            <w:bottom w:val="none" w:sz="0" w:space="0" w:color="auto"/>
            <w:right w:val="none" w:sz="0" w:space="0" w:color="auto"/>
          </w:divBdr>
        </w:div>
        <w:div w:id="1141386817">
          <w:marLeft w:val="0"/>
          <w:marRight w:val="0"/>
          <w:marTop w:val="0"/>
          <w:marBottom w:val="0"/>
          <w:divBdr>
            <w:top w:val="none" w:sz="0" w:space="0" w:color="auto"/>
            <w:left w:val="none" w:sz="0" w:space="0" w:color="auto"/>
            <w:bottom w:val="none" w:sz="0" w:space="0" w:color="auto"/>
            <w:right w:val="none" w:sz="0" w:space="0" w:color="auto"/>
          </w:divBdr>
        </w:div>
        <w:div w:id="154415741">
          <w:marLeft w:val="0"/>
          <w:marRight w:val="0"/>
          <w:marTop w:val="0"/>
          <w:marBottom w:val="0"/>
          <w:divBdr>
            <w:top w:val="none" w:sz="0" w:space="0" w:color="auto"/>
            <w:left w:val="none" w:sz="0" w:space="0" w:color="auto"/>
            <w:bottom w:val="none" w:sz="0" w:space="0" w:color="auto"/>
            <w:right w:val="none" w:sz="0" w:space="0" w:color="auto"/>
          </w:divBdr>
        </w:div>
        <w:div w:id="1810711235">
          <w:marLeft w:val="1440"/>
          <w:marRight w:val="0"/>
          <w:marTop w:val="0"/>
          <w:marBottom w:val="0"/>
          <w:divBdr>
            <w:top w:val="none" w:sz="0" w:space="0" w:color="auto"/>
            <w:left w:val="none" w:sz="0" w:space="0" w:color="auto"/>
            <w:bottom w:val="none" w:sz="0" w:space="0" w:color="auto"/>
            <w:right w:val="none" w:sz="0" w:space="0" w:color="auto"/>
          </w:divBdr>
        </w:div>
        <w:div w:id="1360352139">
          <w:marLeft w:val="1440"/>
          <w:marRight w:val="0"/>
          <w:marTop w:val="0"/>
          <w:marBottom w:val="0"/>
          <w:divBdr>
            <w:top w:val="none" w:sz="0" w:space="0" w:color="auto"/>
            <w:left w:val="none" w:sz="0" w:space="0" w:color="auto"/>
            <w:bottom w:val="none" w:sz="0" w:space="0" w:color="auto"/>
            <w:right w:val="none" w:sz="0" w:space="0" w:color="auto"/>
          </w:divBdr>
        </w:div>
        <w:div w:id="552742117">
          <w:marLeft w:val="0"/>
          <w:marRight w:val="0"/>
          <w:marTop w:val="0"/>
          <w:marBottom w:val="0"/>
          <w:divBdr>
            <w:top w:val="none" w:sz="0" w:space="0" w:color="auto"/>
            <w:left w:val="none" w:sz="0" w:space="0" w:color="auto"/>
            <w:bottom w:val="none" w:sz="0" w:space="0" w:color="auto"/>
            <w:right w:val="none" w:sz="0" w:space="0" w:color="auto"/>
          </w:divBdr>
        </w:div>
        <w:div w:id="1875606562">
          <w:marLeft w:val="1440"/>
          <w:marRight w:val="0"/>
          <w:marTop w:val="0"/>
          <w:marBottom w:val="0"/>
          <w:divBdr>
            <w:top w:val="none" w:sz="0" w:space="0" w:color="auto"/>
            <w:left w:val="none" w:sz="0" w:space="0" w:color="auto"/>
            <w:bottom w:val="none" w:sz="0" w:space="0" w:color="auto"/>
            <w:right w:val="none" w:sz="0" w:space="0" w:color="auto"/>
          </w:divBdr>
        </w:div>
        <w:div w:id="1526408122">
          <w:marLeft w:val="1440"/>
          <w:marRight w:val="0"/>
          <w:marTop w:val="0"/>
          <w:marBottom w:val="0"/>
          <w:divBdr>
            <w:top w:val="none" w:sz="0" w:space="0" w:color="auto"/>
            <w:left w:val="none" w:sz="0" w:space="0" w:color="auto"/>
            <w:bottom w:val="none" w:sz="0" w:space="0" w:color="auto"/>
            <w:right w:val="none" w:sz="0" w:space="0" w:color="auto"/>
          </w:divBdr>
        </w:div>
        <w:div w:id="832254531">
          <w:marLeft w:val="0"/>
          <w:marRight w:val="0"/>
          <w:marTop w:val="0"/>
          <w:marBottom w:val="0"/>
          <w:divBdr>
            <w:top w:val="none" w:sz="0" w:space="0" w:color="auto"/>
            <w:left w:val="none" w:sz="0" w:space="0" w:color="auto"/>
            <w:bottom w:val="none" w:sz="0" w:space="0" w:color="auto"/>
            <w:right w:val="none" w:sz="0" w:space="0" w:color="auto"/>
          </w:divBdr>
        </w:div>
        <w:div w:id="962807218">
          <w:marLeft w:val="0"/>
          <w:marRight w:val="0"/>
          <w:marTop w:val="0"/>
          <w:marBottom w:val="0"/>
          <w:divBdr>
            <w:top w:val="none" w:sz="0" w:space="0" w:color="auto"/>
            <w:left w:val="none" w:sz="0" w:space="0" w:color="auto"/>
            <w:bottom w:val="none" w:sz="0" w:space="0" w:color="auto"/>
            <w:right w:val="none" w:sz="0" w:space="0" w:color="auto"/>
          </w:divBdr>
        </w:div>
        <w:div w:id="1548952189">
          <w:marLeft w:val="0"/>
          <w:marRight w:val="0"/>
          <w:marTop w:val="0"/>
          <w:marBottom w:val="0"/>
          <w:divBdr>
            <w:top w:val="none" w:sz="0" w:space="0" w:color="auto"/>
            <w:left w:val="none" w:sz="0" w:space="0" w:color="auto"/>
            <w:bottom w:val="none" w:sz="0" w:space="0" w:color="auto"/>
            <w:right w:val="none" w:sz="0" w:space="0" w:color="auto"/>
          </w:divBdr>
        </w:div>
        <w:div w:id="794181060">
          <w:marLeft w:val="0"/>
          <w:marRight w:val="0"/>
          <w:marTop w:val="0"/>
          <w:marBottom w:val="0"/>
          <w:divBdr>
            <w:top w:val="none" w:sz="0" w:space="0" w:color="auto"/>
            <w:left w:val="none" w:sz="0" w:space="0" w:color="auto"/>
            <w:bottom w:val="none" w:sz="0" w:space="0" w:color="auto"/>
            <w:right w:val="none" w:sz="0" w:space="0" w:color="auto"/>
          </w:divBdr>
        </w:div>
      </w:divsChild>
    </w:div>
    <w:div w:id="1312097517">
      <w:bodyDiv w:val="1"/>
      <w:marLeft w:val="0"/>
      <w:marRight w:val="0"/>
      <w:marTop w:val="0"/>
      <w:marBottom w:val="0"/>
      <w:divBdr>
        <w:top w:val="none" w:sz="0" w:space="0" w:color="auto"/>
        <w:left w:val="none" w:sz="0" w:space="0" w:color="auto"/>
        <w:bottom w:val="none" w:sz="0" w:space="0" w:color="auto"/>
        <w:right w:val="none" w:sz="0" w:space="0" w:color="auto"/>
      </w:divBdr>
      <w:divsChild>
        <w:div w:id="1535387013">
          <w:marLeft w:val="0"/>
          <w:marRight w:val="0"/>
          <w:marTop w:val="0"/>
          <w:marBottom w:val="0"/>
          <w:divBdr>
            <w:top w:val="none" w:sz="0" w:space="0" w:color="auto"/>
            <w:left w:val="none" w:sz="0" w:space="0" w:color="auto"/>
            <w:bottom w:val="none" w:sz="0" w:space="0" w:color="auto"/>
            <w:right w:val="none" w:sz="0" w:space="0" w:color="auto"/>
          </w:divBdr>
        </w:div>
        <w:div w:id="1785811022">
          <w:marLeft w:val="0"/>
          <w:marRight w:val="0"/>
          <w:marTop w:val="0"/>
          <w:marBottom w:val="0"/>
          <w:divBdr>
            <w:top w:val="none" w:sz="0" w:space="0" w:color="auto"/>
            <w:left w:val="none" w:sz="0" w:space="0" w:color="auto"/>
            <w:bottom w:val="none" w:sz="0" w:space="0" w:color="auto"/>
            <w:right w:val="none" w:sz="0" w:space="0" w:color="auto"/>
          </w:divBdr>
        </w:div>
        <w:div w:id="1808088539">
          <w:marLeft w:val="0"/>
          <w:marRight w:val="0"/>
          <w:marTop w:val="0"/>
          <w:marBottom w:val="0"/>
          <w:divBdr>
            <w:top w:val="none" w:sz="0" w:space="0" w:color="auto"/>
            <w:left w:val="none" w:sz="0" w:space="0" w:color="auto"/>
            <w:bottom w:val="none" w:sz="0" w:space="0" w:color="auto"/>
            <w:right w:val="none" w:sz="0" w:space="0" w:color="auto"/>
          </w:divBdr>
        </w:div>
        <w:div w:id="194193264">
          <w:marLeft w:val="0"/>
          <w:marRight w:val="0"/>
          <w:marTop w:val="0"/>
          <w:marBottom w:val="0"/>
          <w:divBdr>
            <w:top w:val="none" w:sz="0" w:space="0" w:color="auto"/>
            <w:left w:val="none" w:sz="0" w:space="0" w:color="auto"/>
            <w:bottom w:val="none" w:sz="0" w:space="0" w:color="auto"/>
            <w:right w:val="none" w:sz="0" w:space="0" w:color="auto"/>
          </w:divBdr>
        </w:div>
        <w:div w:id="199364803">
          <w:marLeft w:val="0"/>
          <w:marRight w:val="0"/>
          <w:marTop w:val="0"/>
          <w:marBottom w:val="0"/>
          <w:divBdr>
            <w:top w:val="none" w:sz="0" w:space="0" w:color="auto"/>
            <w:left w:val="none" w:sz="0" w:space="0" w:color="auto"/>
            <w:bottom w:val="none" w:sz="0" w:space="0" w:color="auto"/>
            <w:right w:val="none" w:sz="0" w:space="0" w:color="auto"/>
          </w:divBdr>
        </w:div>
        <w:div w:id="253516095">
          <w:marLeft w:val="0"/>
          <w:marRight w:val="0"/>
          <w:marTop w:val="0"/>
          <w:marBottom w:val="0"/>
          <w:divBdr>
            <w:top w:val="none" w:sz="0" w:space="0" w:color="auto"/>
            <w:left w:val="none" w:sz="0" w:space="0" w:color="auto"/>
            <w:bottom w:val="none" w:sz="0" w:space="0" w:color="auto"/>
            <w:right w:val="none" w:sz="0" w:space="0" w:color="auto"/>
          </w:divBdr>
        </w:div>
        <w:div w:id="1486119648">
          <w:marLeft w:val="1440"/>
          <w:marRight w:val="0"/>
          <w:marTop w:val="0"/>
          <w:marBottom w:val="0"/>
          <w:divBdr>
            <w:top w:val="none" w:sz="0" w:space="0" w:color="auto"/>
            <w:left w:val="none" w:sz="0" w:space="0" w:color="auto"/>
            <w:bottom w:val="none" w:sz="0" w:space="0" w:color="auto"/>
            <w:right w:val="none" w:sz="0" w:space="0" w:color="auto"/>
          </w:divBdr>
        </w:div>
        <w:div w:id="1477840541">
          <w:marLeft w:val="1440"/>
          <w:marRight w:val="0"/>
          <w:marTop w:val="0"/>
          <w:marBottom w:val="0"/>
          <w:divBdr>
            <w:top w:val="none" w:sz="0" w:space="0" w:color="auto"/>
            <w:left w:val="none" w:sz="0" w:space="0" w:color="auto"/>
            <w:bottom w:val="none" w:sz="0" w:space="0" w:color="auto"/>
            <w:right w:val="none" w:sz="0" w:space="0" w:color="auto"/>
          </w:divBdr>
        </w:div>
        <w:div w:id="778646436">
          <w:marLeft w:val="0"/>
          <w:marRight w:val="0"/>
          <w:marTop w:val="0"/>
          <w:marBottom w:val="0"/>
          <w:divBdr>
            <w:top w:val="none" w:sz="0" w:space="0" w:color="auto"/>
            <w:left w:val="none" w:sz="0" w:space="0" w:color="auto"/>
            <w:bottom w:val="none" w:sz="0" w:space="0" w:color="auto"/>
            <w:right w:val="none" w:sz="0" w:space="0" w:color="auto"/>
          </w:divBdr>
        </w:div>
        <w:div w:id="528766322">
          <w:marLeft w:val="1440"/>
          <w:marRight w:val="0"/>
          <w:marTop w:val="0"/>
          <w:marBottom w:val="0"/>
          <w:divBdr>
            <w:top w:val="none" w:sz="0" w:space="0" w:color="auto"/>
            <w:left w:val="none" w:sz="0" w:space="0" w:color="auto"/>
            <w:bottom w:val="none" w:sz="0" w:space="0" w:color="auto"/>
            <w:right w:val="none" w:sz="0" w:space="0" w:color="auto"/>
          </w:divBdr>
        </w:div>
        <w:div w:id="510486422">
          <w:marLeft w:val="1440"/>
          <w:marRight w:val="0"/>
          <w:marTop w:val="0"/>
          <w:marBottom w:val="0"/>
          <w:divBdr>
            <w:top w:val="none" w:sz="0" w:space="0" w:color="auto"/>
            <w:left w:val="none" w:sz="0" w:space="0" w:color="auto"/>
            <w:bottom w:val="none" w:sz="0" w:space="0" w:color="auto"/>
            <w:right w:val="none" w:sz="0" w:space="0" w:color="auto"/>
          </w:divBdr>
        </w:div>
        <w:div w:id="490681059">
          <w:marLeft w:val="0"/>
          <w:marRight w:val="0"/>
          <w:marTop w:val="0"/>
          <w:marBottom w:val="0"/>
          <w:divBdr>
            <w:top w:val="none" w:sz="0" w:space="0" w:color="auto"/>
            <w:left w:val="none" w:sz="0" w:space="0" w:color="auto"/>
            <w:bottom w:val="none" w:sz="0" w:space="0" w:color="auto"/>
            <w:right w:val="none" w:sz="0" w:space="0" w:color="auto"/>
          </w:divBdr>
        </w:div>
        <w:div w:id="1331061249">
          <w:marLeft w:val="0"/>
          <w:marRight w:val="0"/>
          <w:marTop w:val="0"/>
          <w:marBottom w:val="0"/>
          <w:divBdr>
            <w:top w:val="none" w:sz="0" w:space="0" w:color="auto"/>
            <w:left w:val="none" w:sz="0" w:space="0" w:color="auto"/>
            <w:bottom w:val="none" w:sz="0" w:space="0" w:color="auto"/>
            <w:right w:val="none" w:sz="0" w:space="0" w:color="auto"/>
          </w:divBdr>
        </w:div>
        <w:div w:id="1493912835">
          <w:marLeft w:val="0"/>
          <w:marRight w:val="0"/>
          <w:marTop w:val="0"/>
          <w:marBottom w:val="0"/>
          <w:divBdr>
            <w:top w:val="none" w:sz="0" w:space="0" w:color="auto"/>
            <w:left w:val="none" w:sz="0" w:space="0" w:color="auto"/>
            <w:bottom w:val="none" w:sz="0" w:space="0" w:color="auto"/>
            <w:right w:val="none" w:sz="0" w:space="0" w:color="auto"/>
          </w:divBdr>
        </w:div>
        <w:div w:id="3434655">
          <w:marLeft w:val="0"/>
          <w:marRight w:val="0"/>
          <w:marTop w:val="0"/>
          <w:marBottom w:val="0"/>
          <w:divBdr>
            <w:top w:val="none" w:sz="0" w:space="0" w:color="auto"/>
            <w:left w:val="none" w:sz="0" w:space="0" w:color="auto"/>
            <w:bottom w:val="none" w:sz="0" w:space="0" w:color="auto"/>
            <w:right w:val="none" w:sz="0" w:space="0" w:color="auto"/>
          </w:divBdr>
        </w:div>
      </w:divsChild>
    </w:div>
    <w:div w:id="1939830887">
      <w:bodyDiv w:val="1"/>
      <w:marLeft w:val="0"/>
      <w:marRight w:val="0"/>
      <w:marTop w:val="0"/>
      <w:marBottom w:val="0"/>
      <w:divBdr>
        <w:top w:val="none" w:sz="0" w:space="0" w:color="auto"/>
        <w:left w:val="none" w:sz="0" w:space="0" w:color="auto"/>
        <w:bottom w:val="none" w:sz="0" w:space="0" w:color="auto"/>
        <w:right w:val="none" w:sz="0" w:space="0" w:color="auto"/>
      </w:divBdr>
      <w:divsChild>
        <w:div w:id="1840732288">
          <w:marLeft w:val="0"/>
          <w:marRight w:val="0"/>
          <w:marTop w:val="0"/>
          <w:marBottom w:val="0"/>
          <w:divBdr>
            <w:top w:val="none" w:sz="0" w:space="0" w:color="auto"/>
            <w:left w:val="none" w:sz="0" w:space="0" w:color="auto"/>
            <w:bottom w:val="none" w:sz="0" w:space="0" w:color="auto"/>
            <w:right w:val="none" w:sz="0" w:space="0" w:color="auto"/>
          </w:divBdr>
        </w:div>
        <w:div w:id="1185434635">
          <w:marLeft w:val="0"/>
          <w:marRight w:val="0"/>
          <w:marTop w:val="0"/>
          <w:marBottom w:val="0"/>
          <w:divBdr>
            <w:top w:val="none" w:sz="0" w:space="0" w:color="auto"/>
            <w:left w:val="none" w:sz="0" w:space="0" w:color="auto"/>
            <w:bottom w:val="none" w:sz="0" w:space="0" w:color="auto"/>
            <w:right w:val="none" w:sz="0" w:space="0" w:color="auto"/>
          </w:divBdr>
        </w:div>
        <w:div w:id="1882090603">
          <w:marLeft w:val="0"/>
          <w:marRight w:val="0"/>
          <w:marTop w:val="0"/>
          <w:marBottom w:val="0"/>
          <w:divBdr>
            <w:top w:val="none" w:sz="0" w:space="0" w:color="auto"/>
            <w:left w:val="none" w:sz="0" w:space="0" w:color="auto"/>
            <w:bottom w:val="none" w:sz="0" w:space="0" w:color="auto"/>
            <w:right w:val="none" w:sz="0" w:space="0" w:color="auto"/>
          </w:divBdr>
        </w:div>
        <w:div w:id="1904488676">
          <w:marLeft w:val="0"/>
          <w:marRight w:val="0"/>
          <w:marTop w:val="0"/>
          <w:marBottom w:val="0"/>
          <w:divBdr>
            <w:top w:val="none" w:sz="0" w:space="0" w:color="auto"/>
            <w:left w:val="none" w:sz="0" w:space="0" w:color="auto"/>
            <w:bottom w:val="none" w:sz="0" w:space="0" w:color="auto"/>
            <w:right w:val="none" w:sz="0" w:space="0" w:color="auto"/>
          </w:divBdr>
        </w:div>
        <w:div w:id="782266086">
          <w:marLeft w:val="0"/>
          <w:marRight w:val="0"/>
          <w:marTop w:val="0"/>
          <w:marBottom w:val="0"/>
          <w:divBdr>
            <w:top w:val="none" w:sz="0" w:space="0" w:color="auto"/>
            <w:left w:val="none" w:sz="0" w:space="0" w:color="auto"/>
            <w:bottom w:val="none" w:sz="0" w:space="0" w:color="auto"/>
            <w:right w:val="none" w:sz="0" w:space="0" w:color="auto"/>
          </w:divBdr>
        </w:div>
        <w:div w:id="259531922">
          <w:marLeft w:val="0"/>
          <w:marRight w:val="0"/>
          <w:marTop w:val="0"/>
          <w:marBottom w:val="0"/>
          <w:divBdr>
            <w:top w:val="none" w:sz="0" w:space="0" w:color="auto"/>
            <w:left w:val="none" w:sz="0" w:space="0" w:color="auto"/>
            <w:bottom w:val="none" w:sz="0" w:space="0" w:color="auto"/>
            <w:right w:val="none" w:sz="0" w:space="0" w:color="auto"/>
          </w:divBdr>
        </w:div>
        <w:div w:id="2145806255">
          <w:marLeft w:val="1440"/>
          <w:marRight w:val="0"/>
          <w:marTop w:val="0"/>
          <w:marBottom w:val="0"/>
          <w:divBdr>
            <w:top w:val="none" w:sz="0" w:space="0" w:color="auto"/>
            <w:left w:val="none" w:sz="0" w:space="0" w:color="auto"/>
            <w:bottom w:val="none" w:sz="0" w:space="0" w:color="auto"/>
            <w:right w:val="none" w:sz="0" w:space="0" w:color="auto"/>
          </w:divBdr>
        </w:div>
        <w:div w:id="1379746650">
          <w:marLeft w:val="1440"/>
          <w:marRight w:val="0"/>
          <w:marTop w:val="0"/>
          <w:marBottom w:val="0"/>
          <w:divBdr>
            <w:top w:val="none" w:sz="0" w:space="0" w:color="auto"/>
            <w:left w:val="none" w:sz="0" w:space="0" w:color="auto"/>
            <w:bottom w:val="none" w:sz="0" w:space="0" w:color="auto"/>
            <w:right w:val="none" w:sz="0" w:space="0" w:color="auto"/>
          </w:divBdr>
        </w:div>
        <w:div w:id="1941184642">
          <w:marLeft w:val="0"/>
          <w:marRight w:val="0"/>
          <w:marTop w:val="0"/>
          <w:marBottom w:val="0"/>
          <w:divBdr>
            <w:top w:val="none" w:sz="0" w:space="0" w:color="auto"/>
            <w:left w:val="none" w:sz="0" w:space="0" w:color="auto"/>
            <w:bottom w:val="none" w:sz="0" w:space="0" w:color="auto"/>
            <w:right w:val="none" w:sz="0" w:space="0" w:color="auto"/>
          </w:divBdr>
        </w:div>
        <w:div w:id="567887477">
          <w:marLeft w:val="1440"/>
          <w:marRight w:val="0"/>
          <w:marTop w:val="0"/>
          <w:marBottom w:val="0"/>
          <w:divBdr>
            <w:top w:val="none" w:sz="0" w:space="0" w:color="auto"/>
            <w:left w:val="none" w:sz="0" w:space="0" w:color="auto"/>
            <w:bottom w:val="none" w:sz="0" w:space="0" w:color="auto"/>
            <w:right w:val="none" w:sz="0" w:space="0" w:color="auto"/>
          </w:divBdr>
        </w:div>
        <w:div w:id="100079053">
          <w:marLeft w:val="1440"/>
          <w:marRight w:val="0"/>
          <w:marTop w:val="0"/>
          <w:marBottom w:val="0"/>
          <w:divBdr>
            <w:top w:val="none" w:sz="0" w:space="0" w:color="auto"/>
            <w:left w:val="none" w:sz="0" w:space="0" w:color="auto"/>
            <w:bottom w:val="none" w:sz="0" w:space="0" w:color="auto"/>
            <w:right w:val="none" w:sz="0" w:space="0" w:color="auto"/>
          </w:divBdr>
        </w:div>
        <w:div w:id="1749230626">
          <w:marLeft w:val="0"/>
          <w:marRight w:val="0"/>
          <w:marTop w:val="0"/>
          <w:marBottom w:val="0"/>
          <w:divBdr>
            <w:top w:val="none" w:sz="0" w:space="0" w:color="auto"/>
            <w:left w:val="none" w:sz="0" w:space="0" w:color="auto"/>
            <w:bottom w:val="none" w:sz="0" w:space="0" w:color="auto"/>
            <w:right w:val="none" w:sz="0" w:space="0" w:color="auto"/>
          </w:divBdr>
        </w:div>
        <w:div w:id="907813273">
          <w:marLeft w:val="0"/>
          <w:marRight w:val="0"/>
          <w:marTop w:val="0"/>
          <w:marBottom w:val="0"/>
          <w:divBdr>
            <w:top w:val="none" w:sz="0" w:space="0" w:color="auto"/>
            <w:left w:val="none" w:sz="0" w:space="0" w:color="auto"/>
            <w:bottom w:val="none" w:sz="0" w:space="0" w:color="auto"/>
            <w:right w:val="none" w:sz="0" w:space="0" w:color="auto"/>
          </w:divBdr>
        </w:div>
        <w:div w:id="1854344256">
          <w:marLeft w:val="0"/>
          <w:marRight w:val="0"/>
          <w:marTop w:val="0"/>
          <w:marBottom w:val="0"/>
          <w:divBdr>
            <w:top w:val="none" w:sz="0" w:space="0" w:color="auto"/>
            <w:left w:val="none" w:sz="0" w:space="0" w:color="auto"/>
            <w:bottom w:val="none" w:sz="0" w:space="0" w:color="auto"/>
            <w:right w:val="none" w:sz="0" w:space="0" w:color="auto"/>
          </w:divBdr>
        </w:div>
        <w:div w:id="2326641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pip@medicaid.ohio.gov" TargetMode="External"/><Relationship Id="rId5" Type="http://schemas.openxmlformats.org/officeDocument/2006/relationships/hyperlink" Target="tel:1-877-537-6747" TargetMode="External"/><Relationship Id="rId4" Type="http://schemas.openxmlformats.org/officeDocument/2006/relationships/hyperlink" Target="tel:1-877-537-67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385</Words>
  <Characters>2197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Norris</dc:creator>
  <cp:keywords/>
  <dc:description/>
  <cp:lastModifiedBy>Mark Norris</cp:lastModifiedBy>
  <cp:revision>1</cp:revision>
  <dcterms:created xsi:type="dcterms:W3CDTF">2015-11-09T03:56:00Z</dcterms:created>
  <dcterms:modified xsi:type="dcterms:W3CDTF">2015-11-09T03:57:00Z</dcterms:modified>
</cp:coreProperties>
</file>